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30" w:rsidRDefault="009751F4">
      <w:r w:rsidRPr="00E92DBB">
        <w:rPr>
          <w:rFonts w:ascii="Tahoma" w:hAnsi="Tahoma" w:cs="Tahoma"/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-138430</wp:posOffset>
            </wp:positionV>
            <wp:extent cx="2224442" cy="612000"/>
            <wp:effectExtent l="0" t="0" r="4445" b="0"/>
            <wp:wrapTight wrapText="bothSides">
              <wp:wrapPolygon edited="0">
                <wp:start x="0" y="0"/>
                <wp:lineTo x="0" y="20860"/>
                <wp:lineTo x="21458" y="20860"/>
                <wp:lineTo x="21458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b_horizontal_designacao_gradientes_documen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4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A30" w:rsidRPr="00846A30" w:rsidRDefault="00846A30" w:rsidP="00846A30"/>
    <w:p w:rsidR="00846A30" w:rsidRDefault="00846A30" w:rsidP="005C6082">
      <w:pPr>
        <w:spacing w:after="0" w:line="360" w:lineRule="auto"/>
        <w:outlineLvl w:val="1"/>
        <w:rPr>
          <w:b/>
          <w:bCs/>
          <w:lang w:eastAsia="pt-PT"/>
        </w:rPr>
      </w:pPr>
    </w:p>
    <w:p w:rsidR="00846A30" w:rsidRPr="00CA3372" w:rsidRDefault="00846A30" w:rsidP="00E34E13">
      <w:pPr>
        <w:jc w:val="center"/>
        <w:outlineLvl w:val="1"/>
        <w:rPr>
          <w:b/>
          <w:bCs/>
          <w:caps/>
          <w:lang w:eastAsia="pt-PT"/>
        </w:rPr>
      </w:pPr>
      <w:r w:rsidRPr="00CA3372">
        <w:rPr>
          <w:b/>
          <w:bCs/>
          <w:lang w:eastAsia="pt-PT"/>
        </w:rPr>
        <w:t xml:space="preserve">CONCURSO ANUAL PARA </w:t>
      </w:r>
      <w:r w:rsidRPr="00CA3372">
        <w:rPr>
          <w:b/>
          <w:bCs/>
          <w:caps/>
          <w:lang w:eastAsia="pt-PT"/>
        </w:rPr>
        <w:t>Projetos de Investigação, Desenvolvimento, Inovação</w:t>
      </w:r>
    </w:p>
    <w:p w:rsidR="00846A30" w:rsidRPr="00CA3372" w:rsidRDefault="00846A30" w:rsidP="00846A30">
      <w:pPr>
        <w:spacing w:line="360" w:lineRule="auto"/>
        <w:jc w:val="center"/>
        <w:outlineLvl w:val="1"/>
        <w:rPr>
          <w:b/>
          <w:bCs/>
          <w:caps/>
          <w:lang w:eastAsia="pt-PT"/>
        </w:rPr>
      </w:pPr>
      <w:r w:rsidRPr="00CA3372">
        <w:rPr>
          <w:b/>
          <w:bCs/>
          <w:caps/>
          <w:lang w:eastAsia="pt-PT"/>
        </w:rPr>
        <w:t xml:space="preserve"> e Criação </w:t>
      </w:r>
      <w:r w:rsidR="00E34E13">
        <w:rPr>
          <w:b/>
          <w:bCs/>
          <w:caps/>
          <w:lang w:eastAsia="pt-PT"/>
        </w:rPr>
        <w:t>Artística (IDI&amp;CA) DO IPL – 2019</w:t>
      </w:r>
    </w:p>
    <w:p w:rsidR="00846A30" w:rsidRPr="00CA3372" w:rsidRDefault="00846A30" w:rsidP="005C6082">
      <w:pPr>
        <w:spacing w:after="0"/>
        <w:jc w:val="both"/>
        <w:outlineLvl w:val="1"/>
        <w:rPr>
          <w:rFonts w:cs="Tahoma"/>
          <w:b/>
        </w:rPr>
      </w:pPr>
    </w:p>
    <w:p w:rsidR="00D14FC1" w:rsidRPr="00CA3372" w:rsidRDefault="00AC6646" w:rsidP="00846A30">
      <w:pPr>
        <w:spacing w:line="360" w:lineRule="auto"/>
        <w:jc w:val="center"/>
        <w:outlineLvl w:val="1"/>
        <w:rPr>
          <w:rFonts w:cs="Tahoma"/>
          <w:b/>
        </w:rPr>
      </w:pPr>
      <w:r>
        <w:rPr>
          <w:rFonts w:cs="Tahoma"/>
          <w:b/>
        </w:rPr>
        <w:t>Anexo C</w:t>
      </w:r>
      <w:r w:rsidR="00D14FC1" w:rsidRPr="00CA3372">
        <w:rPr>
          <w:rFonts w:cs="Tahoma"/>
          <w:b/>
        </w:rPr>
        <w:t xml:space="preserve"> - </w:t>
      </w:r>
      <w:r w:rsidR="00166FD9">
        <w:rPr>
          <w:rFonts w:cs="Tahoma"/>
          <w:b/>
        </w:rPr>
        <w:t>Declaração de Submissão de Projeto</w:t>
      </w:r>
    </w:p>
    <w:p w:rsidR="00846A30" w:rsidRPr="00CA3372" w:rsidRDefault="00846A30" w:rsidP="00A13817">
      <w:pPr>
        <w:tabs>
          <w:tab w:val="left" w:pos="100"/>
        </w:tabs>
        <w:spacing w:after="0" w:line="360" w:lineRule="auto"/>
        <w:ind w:right="141"/>
        <w:jc w:val="both"/>
        <w:rPr>
          <w:rFonts w:cs="Tahoma"/>
        </w:rPr>
      </w:pPr>
      <w:bookmarkStart w:id="0" w:name="_GoBack"/>
      <w:bookmarkEnd w:id="0"/>
    </w:p>
    <w:p w:rsidR="00416177" w:rsidRDefault="00416177" w:rsidP="00416177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>Em respeito pelo a</w:t>
      </w:r>
      <w:r w:rsidRPr="00416177">
        <w:rPr>
          <w:rFonts w:cs="Tahoma"/>
        </w:rPr>
        <w:t>rtigo 3.º</w:t>
      </w:r>
      <w:r>
        <w:rPr>
          <w:rFonts w:cs="Tahoma"/>
        </w:rPr>
        <w:t xml:space="preserve"> do </w:t>
      </w:r>
      <w:r w:rsidRPr="00416177">
        <w:rPr>
          <w:rFonts w:cs="Tahoma"/>
        </w:rPr>
        <w:t>Despacho n.º 9155/2016</w:t>
      </w:r>
      <w:r w:rsidR="006A172D">
        <w:rPr>
          <w:rFonts w:cs="Tahoma"/>
        </w:rPr>
        <w:t>, de 18 de julho de 2016 (</w:t>
      </w:r>
      <w:r>
        <w:rPr>
          <w:rFonts w:cs="Tahoma"/>
        </w:rPr>
        <w:t>publicado em</w:t>
      </w:r>
      <w:r w:rsidR="006A172D">
        <w:rPr>
          <w:rFonts w:cs="Tahoma"/>
        </w:rPr>
        <w:t xml:space="preserve"> DR</w:t>
      </w:r>
      <w:r>
        <w:rPr>
          <w:rFonts w:cs="Tahoma"/>
        </w:rPr>
        <w:t>, 2.ª série, n.º 136</w:t>
      </w:r>
      <w:r w:rsidR="006A172D">
        <w:rPr>
          <w:rFonts w:cs="Tahoma"/>
        </w:rPr>
        <w:t>)</w:t>
      </w:r>
      <w:r>
        <w:rPr>
          <w:rFonts w:cs="Tahoma"/>
        </w:rPr>
        <w:t xml:space="preserve">, </w:t>
      </w:r>
      <w:r w:rsidR="006A172D">
        <w:rPr>
          <w:rFonts w:cs="Tahoma"/>
        </w:rPr>
        <w:t xml:space="preserve">o qual refere que </w:t>
      </w:r>
      <w:r>
        <w:rPr>
          <w:rFonts w:cs="Tahoma"/>
        </w:rPr>
        <w:t>os projetos submetidos a concurso devem:</w:t>
      </w:r>
    </w:p>
    <w:p w:rsidR="00416177" w:rsidRPr="00416177" w:rsidRDefault="00416177" w:rsidP="00416177">
      <w:pPr>
        <w:spacing w:after="0" w:line="360" w:lineRule="auto"/>
        <w:jc w:val="both"/>
        <w:rPr>
          <w:rFonts w:cs="Tahoma"/>
        </w:rPr>
      </w:pPr>
    </w:p>
    <w:p w:rsidR="00416177" w:rsidRDefault="00416177" w:rsidP="00416177">
      <w:pPr>
        <w:pStyle w:val="PargrafodaLista"/>
        <w:numPr>
          <w:ilvl w:val="0"/>
          <w:numId w:val="1"/>
        </w:numPr>
        <w:spacing w:after="0" w:line="360" w:lineRule="auto"/>
        <w:ind w:left="709" w:right="566"/>
        <w:jc w:val="both"/>
        <w:rPr>
          <w:rFonts w:cs="Tahoma"/>
        </w:rPr>
      </w:pPr>
      <w:r>
        <w:rPr>
          <w:rFonts w:cs="Tahoma"/>
        </w:rPr>
        <w:t>Estar</w:t>
      </w:r>
      <w:r w:rsidRPr="00416177">
        <w:rPr>
          <w:rFonts w:cs="Tahoma"/>
        </w:rPr>
        <w:t xml:space="preserve"> validados pelos responsáveis das estruturas internas em que os mesmos projetos foram elaborados e venham a ser desenvolvidos (centros e núcleos de investigação, departamentos, áreas e secções científicas ou artísticas, ou outras estruturas estatutariamente definidas);</w:t>
      </w:r>
    </w:p>
    <w:p w:rsidR="00E504A4" w:rsidRPr="00E504A4" w:rsidRDefault="00E504A4" w:rsidP="00E504A4">
      <w:pPr>
        <w:spacing w:after="0" w:line="240" w:lineRule="auto"/>
        <w:ind w:right="566"/>
        <w:jc w:val="both"/>
        <w:rPr>
          <w:rFonts w:cs="Tahoma"/>
          <w:sz w:val="12"/>
          <w:szCs w:val="10"/>
        </w:rPr>
      </w:pPr>
    </w:p>
    <w:p w:rsidR="00416177" w:rsidRDefault="00416177" w:rsidP="00416177">
      <w:pPr>
        <w:pStyle w:val="PargrafodaLista"/>
        <w:numPr>
          <w:ilvl w:val="0"/>
          <w:numId w:val="1"/>
        </w:numPr>
        <w:spacing w:after="0" w:line="360" w:lineRule="auto"/>
        <w:ind w:left="709" w:right="566"/>
        <w:jc w:val="both"/>
        <w:rPr>
          <w:rFonts w:cs="Tahoma"/>
        </w:rPr>
      </w:pPr>
      <w:r>
        <w:rPr>
          <w:rFonts w:cs="Tahoma"/>
        </w:rPr>
        <w:t>Ter</w:t>
      </w:r>
      <w:r w:rsidRPr="00416177">
        <w:rPr>
          <w:rFonts w:cs="Tahoma"/>
        </w:rPr>
        <w:t xml:space="preserve"> sido aprovados pelo conselho técnico-científico da UO de origem ou, no caso de projetos envolvendo várias UO,</w:t>
      </w:r>
      <w:r w:rsidRPr="00E504A4">
        <w:rPr>
          <w:rFonts w:cs="Tahoma"/>
          <w:sz w:val="16"/>
        </w:rPr>
        <w:t xml:space="preserve"> </w:t>
      </w:r>
      <w:r w:rsidRPr="00416177">
        <w:rPr>
          <w:rFonts w:cs="Tahoma"/>
        </w:rPr>
        <w:t xml:space="preserve">pelos respetivos </w:t>
      </w:r>
      <w:r w:rsidR="00E504A4">
        <w:rPr>
          <w:rFonts w:cs="Tahoma"/>
        </w:rPr>
        <w:t>conselhos técnico</w:t>
      </w:r>
      <w:r w:rsidR="00E504A4" w:rsidRPr="00E504A4">
        <w:rPr>
          <w:rFonts w:cs="Tahoma"/>
          <w:sz w:val="16"/>
        </w:rPr>
        <w:t>-</w:t>
      </w:r>
      <w:r w:rsidRPr="00416177">
        <w:rPr>
          <w:rFonts w:cs="Tahoma"/>
        </w:rPr>
        <w:t>científicos;</w:t>
      </w:r>
    </w:p>
    <w:p w:rsidR="00E504A4" w:rsidRPr="00E504A4" w:rsidRDefault="00E504A4" w:rsidP="00E504A4">
      <w:pPr>
        <w:spacing w:after="0" w:line="240" w:lineRule="auto"/>
        <w:ind w:right="566"/>
        <w:jc w:val="both"/>
        <w:rPr>
          <w:rFonts w:cs="Tahoma"/>
          <w:sz w:val="12"/>
          <w:szCs w:val="10"/>
        </w:rPr>
      </w:pPr>
    </w:p>
    <w:p w:rsidR="0070633E" w:rsidRDefault="00416177" w:rsidP="00416177">
      <w:pPr>
        <w:pStyle w:val="PargrafodaLista"/>
        <w:numPr>
          <w:ilvl w:val="0"/>
          <w:numId w:val="1"/>
        </w:numPr>
        <w:spacing w:after="0" w:line="360" w:lineRule="auto"/>
        <w:ind w:left="709" w:right="566"/>
        <w:jc w:val="both"/>
        <w:rPr>
          <w:rFonts w:cs="Tahoma"/>
        </w:rPr>
      </w:pPr>
      <w:r>
        <w:rPr>
          <w:rFonts w:cs="Tahoma"/>
        </w:rPr>
        <w:t>Ter</w:t>
      </w:r>
      <w:r w:rsidRPr="00416177">
        <w:rPr>
          <w:rFonts w:cs="Tahoma"/>
        </w:rPr>
        <w:t xml:space="preserve"> obtido da presidência</w:t>
      </w:r>
      <w:r w:rsidRPr="00E504A4">
        <w:rPr>
          <w:rFonts w:cs="Tahoma"/>
          <w:sz w:val="20"/>
        </w:rPr>
        <w:t>/</w:t>
      </w:r>
      <w:r w:rsidRPr="00416177">
        <w:rPr>
          <w:rFonts w:cs="Tahoma"/>
        </w:rPr>
        <w:t>direçã</w:t>
      </w:r>
      <w:r w:rsidR="00E504A4">
        <w:rPr>
          <w:rFonts w:cs="Tahoma"/>
        </w:rPr>
        <w:t>o da UO ou,</w:t>
      </w:r>
      <w:r w:rsidR="00E504A4" w:rsidRPr="00E504A4">
        <w:rPr>
          <w:rFonts w:cs="Tahoma"/>
          <w:sz w:val="16"/>
        </w:rPr>
        <w:t xml:space="preserve"> </w:t>
      </w:r>
      <w:r w:rsidR="00E504A4">
        <w:rPr>
          <w:rFonts w:cs="Tahoma"/>
        </w:rPr>
        <w:t>n</w:t>
      </w:r>
      <w:r w:rsidRPr="00416177">
        <w:rPr>
          <w:rFonts w:cs="Tahoma"/>
        </w:rPr>
        <w:t xml:space="preserve">os casos previstos </w:t>
      </w:r>
      <w:r w:rsidR="00E504A4">
        <w:rPr>
          <w:rFonts w:cs="Tahoma"/>
        </w:rPr>
        <w:t>pela alínea c) do art.</w:t>
      </w:r>
      <w:r w:rsidRPr="00E504A4">
        <w:rPr>
          <w:rFonts w:cs="Tahoma"/>
          <w:sz w:val="16"/>
        </w:rPr>
        <w:t xml:space="preserve"> </w:t>
      </w:r>
      <w:r w:rsidRPr="00416177">
        <w:rPr>
          <w:rFonts w:cs="Tahoma"/>
        </w:rPr>
        <w:t>2.</w:t>
      </w:r>
      <w:r w:rsidRPr="00E504A4">
        <w:rPr>
          <w:rFonts w:cs="Tahoma"/>
          <w:sz w:val="20"/>
        </w:rPr>
        <w:t>º</w:t>
      </w:r>
      <w:r w:rsidRPr="00416177">
        <w:rPr>
          <w:rFonts w:cs="Tahoma"/>
        </w:rPr>
        <w:t>,</w:t>
      </w:r>
      <w:r w:rsidRPr="00E504A4">
        <w:rPr>
          <w:rFonts w:cs="Tahoma"/>
          <w:sz w:val="16"/>
        </w:rPr>
        <w:t xml:space="preserve"> </w:t>
      </w:r>
      <w:r w:rsidRPr="00416177">
        <w:rPr>
          <w:rFonts w:cs="Tahoma"/>
        </w:rPr>
        <w:t>das</w:t>
      </w:r>
      <w:r w:rsidRPr="00E504A4">
        <w:rPr>
          <w:rFonts w:cs="Tahoma"/>
          <w:sz w:val="16"/>
        </w:rPr>
        <w:t xml:space="preserve"> </w:t>
      </w:r>
      <w:r w:rsidRPr="00416177">
        <w:rPr>
          <w:rFonts w:cs="Tahoma"/>
        </w:rPr>
        <w:t>presidências</w:t>
      </w:r>
      <w:r w:rsidRPr="00E504A4">
        <w:rPr>
          <w:rFonts w:cs="Tahoma"/>
          <w:sz w:val="20"/>
        </w:rPr>
        <w:t>/</w:t>
      </w:r>
      <w:r w:rsidR="00E504A4">
        <w:rPr>
          <w:rFonts w:cs="Tahoma"/>
        </w:rPr>
        <w:t>direções</w:t>
      </w:r>
      <w:r w:rsidR="00E504A4" w:rsidRPr="00E504A4">
        <w:rPr>
          <w:rFonts w:cs="Tahoma"/>
          <w:sz w:val="16"/>
        </w:rPr>
        <w:t xml:space="preserve"> </w:t>
      </w:r>
      <w:r w:rsidR="00E504A4">
        <w:rPr>
          <w:rFonts w:cs="Tahoma"/>
        </w:rPr>
        <w:t>das</w:t>
      </w:r>
      <w:r w:rsidR="00E504A4" w:rsidRPr="00E504A4">
        <w:rPr>
          <w:rFonts w:cs="Tahoma"/>
          <w:sz w:val="16"/>
        </w:rPr>
        <w:t xml:space="preserve"> </w:t>
      </w:r>
      <w:r w:rsidR="00E504A4">
        <w:rPr>
          <w:rFonts w:cs="Tahoma"/>
        </w:rPr>
        <w:t>UO</w:t>
      </w:r>
      <w:r w:rsidR="00E504A4" w:rsidRPr="00E504A4">
        <w:rPr>
          <w:rFonts w:cs="Tahoma"/>
          <w:sz w:val="16"/>
        </w:rPr>
        <w:t xml:space="preserve"> </w:t>
      </w:r>
      <w:r w:rsidR="00E504A4">
        <w:rPr>
          <w:rFonts w:cs="Tahoma"/>
        </w:rPr>
        <w:t>participantes</w:t>
      </w:r>
      <w:r w:rsidR="00E504A4" w:rsidRPr="00E504A4">
        <w:rPr>
          <w:rFonts w:cs="Tahoma"/>
          <w:sz w:val="16"/>
        </w:rPr>
        <w:t xml:space="preserve"> </w:t>
      </w:r>
      <w:r w:rsidR="00E504A4">
        <w:rPr>
          <w:rFonts w:cs="Tahoma"/>
        </w:rPr>
        <w:t>a</w:t>
      </w:r>
      <w:r w:rsidR="00E504A4" w:rsidRPr="00E504A4">
        <w:rPr>
          <w:rFonts w:cs="Tahoma"/>
          <w:sz w:val="16"/>
        </w:rPr>
        <w:t xml:space="preserve"> </w:t>
      </w:r>
      <w:r w:rsidRPr="00416177">
        <w:rPr>
          <w:rFonts w:cs="Tahoma"/>
        </w:rPr>
        <w:t>concordância</w:t>
      </w:r>
      <w:r w:rsidRPr="00E504A4">
        <w:rPr>
          <w:rFonts w:cs="Tahoma"/>
          <w:sz w:val="16"/>
        </w:rPr>
        <w:t xml:space="preserve"> </w:t>
      </w:r>
      <w:r w:rsidRPr="00416177">
        <w:rPr>
          <w:rFonts w:cs="Tahoma"/>
        </w:rPr>
        <w:t>necessária ao seu</w:t>
      </w:r>
      <w:r w:rsidR="006A172D">
        <w:rPr>
          <w:rFonts w:cs="Tahoma"/>
        </w:rPr>
        <w:t xml:space="preserve"> funcionamento nas instituições;</w:t>
      </w:r>
    </w:p>
    <w:p w:rsidR="00E504A4" w:rsidRPr="00E504A4" w:rsidRDefault="00E504A4" w:rsidP="005E0E5F">
      <w:pPr>
        <w:pStyle w:val="PargrafodaLista"/>
        <w:spacing w:after="0"/>
        <w:rPr>
          <w:rFonts w:cs="Tahoma"/>
        </w:rPr>
      </w:pPr>
    </w:p>
    <w:p w:rsidR="00E504A4" w:rsidRDefault="00857746" w:rsidP="0015660A">
      <w:pPr>
        <w:spacing w:after="0" w:line="360" w:lineRule="auto"/>
        <w:ind w:right="-1"/>
        <w:jc w:val="both"/>
        <w:rPr>
          <w:rFonts w:cs="Tahoma"/>
        </w:rPr>
      </w:pPr>
      <w:r>
        <w:rPr>
          <w:rFonts w:cs="Tahoma"/>
        </w:rPr>
        <w:t xml:space="preserve">Subscrevemos a presente Declaração em sinal de validação, aprovação e intenção de submeter o projeto </w:t>
      </w:r>
      <w:r w:rsidRPr="00857746">
        <w:rPr>
          <w:rFonts w:cs="Tahoma"/>
          <w:highlight w:val="lightGray"/>
        </w:rPr>
        <w:t>(ACRÓNIMO)</w:t>
      </w:r>
      <w:r>
        <w:rPr>
          <w:rFonts w:cs="Tahoma"/>
        </w:rPr>
        <w:t xml:space="preserve"> a apreciação do painel de avaliadores da </w:t>
      </w:r>
      <w:r w:rsidR="006A172D">
        <w:rPr>
          <w:rFonts w:cs="Tahoma"/>
        </w:rPr>
        <w:t>corrente</w:t>
      </w:r>
      <w:r>
        <w:rPr>
          <w:rFonts w:cs="Tahoma"/>
        </w:rPr>
        <w:t xml:space="preserve"> edição do IDI</w:t>
      </w:r>
      <w:r w:rsidRPr="00857746">
        <w:rPr>
          <w:rFonts w:cs="Tahoma"/>
          <w:sz w:val="20"/>
        </w:rPr>
        <w:t>&amp;</w:t>
      </w:r>
      <w:r>
        <w:rPr>
          <w:rFonts w:cs="Tahoma"/>
        </w:rPr>
        <w:t>CA.</w:t>
      </w:r>
    </w:p>
    <w:p w:rsidR="00735F07" w:rsidRDefault="00735F07" w:rsidP="00735F07">
      <w:pPr>
        <w:spacing w:after="0" w:line="240" w:lineRule="auto"/>
        <w:ind w:right="-1"/>
        <w:jc w:val="both"/>
        <w:rPr>
          <w:rFonts w:cs="Tahoma"/>
        </w:rPr>
      </w:pPr>
    </w:p>
    <w:p w:rsidR="00735F07" w:rsidRDefault="00735F07" w:rsidP="00735F07">
      <w:pPr>
        <w:spacing w:after="0" w:line="360" w:lineRule="auto"/>
        <w:ind w:right="-1"/>
        <w:jc w:val="both"/>
        <w:rPr>
          <w:rFonts w:cs="Tahoma"/>
        </w:rPr>
        <w:sectPr w:rsidR="00735F07" w:rsidSect="00E0471B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735F07" w:rsidRDefault="00735F07" w:rsidP="00735F07">
      <w:pPr>
        <w:spacing w:after="0" w:line="360" w:lineRule="auto"/>
        <w:ind w:right="-1"/>
        <w:jc w:val="both"/>
        <w:rPr>
          <w:rFonts w:cs="Tahoma"/>
          <w:sz w:val="14"/>
        </w:rPr>
      </w:pPr>
    </w:p>
    <w:p w:rsidR="00735F07" w:rsidRDefault="00735F07" w:rsidP="00735F07">
      <w:pPr>
        <w:spacing w:after="0" w:line="360" w:lineRule="auto"/>
        <w:ind w:right="-1"/>
        <w:rPr>
          <w:rFonts w:cs="Tahoma"/>
          <w:sz w:val="14"/>
        </w:rPr>
      </w:pPr>
    </w:p>
    <w:p w:rsidR="00735F07" w:rsidRPr="00735F07" w:rsidRDefault="00735F07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  <w:r w:rsidRPr="0014670C">
        <w:rPr>
          <w:rFonts w:cs="Tahoma"/>
          <w:smallCaps/>
          <w:sz w:val="20"/>
        </w:rPr>
        <w:t>C</w:t>
      </w:r>
      <w:r w:rsidR="0014670C" w:rsidRPr="0014670C">
        <w:rPr>
          <w:rFonts w:cs="Tahoma"/>
          <w:smallCaps/>
          <w:sz w:val="20"/>
        </w:rPr>
        <w:t>oordenador do Projeto</w:t>
      </w:r>
    </w:p>
    <w:p w:rsidR="00735F07" w:rsidRDefault="00735F07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</w:p>
    <w:p w:rsidR="00735F07" w:rsidRDefault="00735F07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</w:p>
    <w:p w:rsidR="00735F07" w:rsidRDefault="0014670C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  <w:r>
        <w:rPr>
          <w:rFonts w:cs="Tahoma"/>
          <w:sz w:val="14"/>
        </w:rPr>
        <w:t>____</w:t>
      </w:r>
      <w:r w:rsidR="00735F07">
        <w:rPr>
          <w:rFonts w:cs="Tahoma"/>
          <w:sz w:val="14"/>
        </w:rPr>
        <w:t>______________________________________________</w:t>
      </w:r>
    </w:p>
    <w:p w:rsidR="00735F07" w:rsidRDefault="00735F07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</w:p>
    <w:p w:rsidR="00735F07" w:rsidRDefault="00735F07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</w:p>
    <w:p w:rsidR="00735F07" w:rsidRDefault="005C6082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  <w:r>
        <w:rPr>
          <w:rFonts w:cs="Tahoma"/>
          <w:smallCaps/>
          <w:sz w:val="20"/>
        </w:rPr>
        <w:t>Conselho(s) Técnico-científico(s) das UO Participante(s)</w:t>
      </w:r>
      <w:r>
        <w:rPr>
          <w:rFonts w:cs="Tahoma"/>
          <w:sz w:val="14"/>
        </w:rPr>
        <w:t xml:space="preserve"> </w:t>
      </w:r>
    </w:p>
    <w:p w:rsidR="00735F07" w:rsidRDefault="00735F07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</w:p>
    <w:p w:rsidR="005C6082" w:rsidRDefault="005C6082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</w:p>
    <w:p w:rsidR="00735F07" w:rsidRDefault="0014670C" w:rsidP="00735F07">
      <w:pPr>
        <w:spacing w:after="0" w:line="360" w:lineRule="auto"/>
        <w:ind w:left="-567" w:right="-1"/>
        <w:jc w:val="center"/>
        <w:rPr>
          <w:rFonts w:cs="Tahoma"/>
          <w:sz w:val="14"/>
        </w:rPr>
      </w:pPr>
      <w:r>
        <w:rPr>
          <w:rFonts w:cs="Tahoma"/>
          <w:sz w:val="14"/>
        </w:rPr>
        <w:t>____</w:t>
      </w:r>
      <w:r w:rsidR="00735F07">
        <w:rPr>
          <w:rFonts w:cs="Tahoma"/>
          <w:sz w:val="14"/>
        </w:rPr>
        <w:t>______________________________________________</w:t>
      </w:r>
    </w:p>
    <w:p w:rsidR="00735F07" w:rsidRDefault="00735F07" w:rsidP="00735F07">
      <w:pPr>
        <w:spacing w:after="0" w:line="360" w:lineRule="auto"/>
        <w:ind w:right="-1"/>
        <w:jc w:val="center"/>
        <w:rPr>
          <w:rFonts w:cs="Tahoma"/>
          <w:sz w:val="14"/>
        </w:rPr>
      </w:pPr>
    </w:p>
    <w:p w:rsidR="005C6082" w:rsidRDefault="005C6082" w:rsidP="00735F07">
      <w:pPr>
        <w:spacing w:after="0" w:line="360" w:lineRule="auto"/>
        <w:ind w:right="-1"/>
        <w:jc w:val="center"/>
        <w:rPr>
          <w:rFonts w:cs="Tahoma"/>
          <w:sz w:val="14"/>
        </w:rPr>
      </w:pPr>
    </w:p>
    <w:p w:rsidR="005C6082" w:rsidRPr="0014670C" w:rsidRDefault="005C6082" w:rsidP="00E0471B">
      <w:pPr>
        <w:spacing w:after="0" w:line="360" w:lineRule="auto"/>
        <w:ind w:right="-1"/>
        <w:rPr>
          <w:rFonts w:cs="Tahoma"/>
          <w:sz w:val="14"/>
        </w:rPr>
      </w:pPr>
    </w:p>
    <w:p w:rsidR="00735F07" w:rsidRPr="0014670C" w:rsidRDefault="005C6082" w:rsidP="0014670C">
      <w:pPr>
        <w:spacing w:after="0" w:line="360" w:lineRule="auto"/>
        <w:ind w:right="-638"/>
        <w:jc w:val="center"/>
        <w:rPr>
          <w:rFonts w:cs="Tahoma"/>
          <w:smallCaps/>
          <w:sz w:val="14"/>
        </w:rPr>
      </w:pPr>
      <w:r>
        <w:rPr>
          <w:rFonts w:cs="Tahoma"/>
          <w:smallCaps/>
          <w:sz w:val="20"/>
        </w:rPr>
        <w:t>Estrutura(s) Interna(s) de Origem do Projeto</w:t>
      </w:r>
    </w:p>
    <w:p w:rsidR="00735F07" w:rsidRDefault="00735F07" w:rsidP="0014670C">
      <w:pPr>
        <w:spacing w:after="0" w:line="360" w:lineRule="auto"/>
        <w:ind w:right="-638"/>
        <w:jc w:val="center"/>
        <w:rPr>
          <w:rFonts w:cs="Tahoma"/>
          <w:sz w:val="14"/>
        </w:rPr>
      </w:pPr>
    </w:p>
    <w:p w:rsidR="00735F07" w:rsidRDefault="00735F07" w:rsidP="0014670C">
      <w:pPr>
        <w:spacing w:after="0" w:line="360" w:lineRule="auto"/>
        <w:ind w:right="-638"/>
        <w:jc w:val="center"/>
        <w:rPr>
          <w:rFonts w:cs="Tahoma"/>
          <w:sz w:val="14"/>
        </w:rPr>
      </w:pPr>
    </w:p>
    <w:p w:rsidR="00735F07" w:rsidRDefault="0014670C" w:rsidP="0014670C">
      <w:pPr>
        <w:spacing w:after="0" w:line="360" w:lineRule="auto"/>
        <w:ind w:right="-638"/>
        <w:jc w:val="center"/>
        <w:rPr>
          <w:rFonts w:cs="Tahoma"/>
          <w:sz w:val="14"/>
        </w:rPr>
      </w:pPr>
      <w:r>
        <w:rPr>
          <w:rFonts w:cs="Tahoma"/>
          <w:sz w:val="14"/>
        </w:rPr>
        <w:t>____</w:t>
      </w:r>
      <w:r w:rsidR="00735F07">
        <w:rPr>
          <w:rFonts w:cs="Tahoma"/>
          <w:sz w:val="14"/>
        </w:rPr>
        <w:t>______________________________________________</w:t>
      </w:r>
    </w:p>
    <w:p w:rsidR="00735F07" w:rsidRDefault="00735F07" w:rsidP="0014670C">
      <w:pPr>
        <w:spacing w:after="0" w:line="360" w:lineRule="auto"/>
        <w:ind w:right="-638"/>
        <w:jc w:val="center"/>
        <w:rPr>
          <w:rFonts w:cs="Tahoma"/>
          <w:sz w:val="14"/>
        </w:rPr>
      </w:pPr>
    </w:p>
    <w:p w:rsidR="00735F07" w:rsidRDefault="00735F07" w:rsidP="0014670C">
      <w:pPr>
        <w:spacing w:after="0" w:line="360" w:lineRule="auto"/>
        <w:ind w:right="-638"/>
        <w:jc w:val="center"/>
        <w:rPr>
          <w:rFonts w:cs="Tahoma"/>
          <w:sz w:val="14"/>
        </w:rPr>
      </w:pPr>
    </w:p>
    <w:p w:rsidR="0014670C" w:rsidRDefault="00735F07" w:rsidP="0014670C">
      <w:pPr>
        <w:spacing w:after="0" w:line="360" w:lineRule="auto"/>
        <w:ind w:right="-638"/>
        <w:jc w:val="center"/>
        <w:rPr>
          <w:rFonts w:cs="Tahoma"/>
          <w:sz w:val="18"/>
        </w:rPr>
      </w:pPr>
      <w:r w:rsidRPr="0014670C">
        <w:rPr>
          <w:rFonts w:cs="Tahoma"/>
          <w:smallCaps/>
          <w:sz w:val="20"/>
        </w:rPr>
        <w:t>P</w:t>
      </w:r>
      <w:r w:rsidR="0014670C" w:rsidRPr="0014670C">
        <w:rPr>
          <w:rFonts w:cs="Tahoma"/>
          <w:smallCaps/>
          <w:sz w:val="20"/>
        </w:rPr>
        <w:t>residência(s)/Direção(ões) da(s) UO Participante(s)</w:t>
      </w:r>
    </w:p>
    <w:p w:rsidR="00735F07" w:rsidRDefault="00735F07" w:rsidP="0014670C">
      <w:pPr>
        <w:spacing w:after="0" w:line="360" w:lineRule="auto"/>
        <w:ind w:right="-638"/>
        <w:jc w:val="center"/>
        <w:rPr>
          <w:rFonts w:cs="Tahoma"/>
          <w:sz w:val="14"/>
        </w:rPr>
      </w:pPr>
    </w:p>
    <w:p w:rsidR="00735F07" w:rsidRDefault="00735F07" w:rsidP="0014670C">
      <w:pPr>
        <w:spacing w:after="0" w:line="360" w:lineRule="auto"/>
        <w:ind w:right="-638"/>
        <w:jc w:val="center"/>
        <w:rPr>
          <w:rFonts w:cs="Tahoma"/>
          <w:sz w:val="14"/>
        </w:rPr>
      </w:pPr>
    </w:p>
    <w:p w:rsidR="00735F07" w:rsidRPr="00735F07" w:rsidRDefault="0014670C" w:rsidP="0014670C">
      <w:pPr>
        <w:spacing w:after="0" w:line="360" w:lineRule="auto"/>
        <w:ind w:right="-638"/>
        <w:jc w:val="center"/>
        <w:rPr>
          <w:rFonts w:cs="Tahoma"/>
          <w:sz w:val="14"/>
        </w:rPr>
      </w:pPr>
      <w:r>
        <w:rPr>
          <w:rFonts w:cs="Tahoma"/>
          <w:sz w:val="14"/>
        </w:rPr>
        <w:t>____</w:t>
      </w:r>
      <w:r w:rsidR="00735F07">
        <w:rPr>
          <w:rFonts w:cs="Tahoma"/>
          <w:sz w:val="14"/>
        </w:rPr>
        <w:t>______________________________________________</w:t>
      </w:r>
    </w:p>
    <w:sectPr w:rsidR="00735F07" w:rsidRPr="00735F07" w:rsidSect="0014670C">
      <w:type w:val="continuous"/>
      <w:pgSz w:w="11906" w:h="16838"/>
      <w:pgMar w:top="1134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DA" w:rsidRDefault="005610DA" w:rsidP="005610DA">
      <w:pPr>
        <w:spacing w:after="0" w:line="240" w:lineRule="auto"/>
      </w:pPr>
      <w:r>
        <w:separator/>
      </w:r>
    </w:p>
  </w:endnote>
  <w:endnote w:type="continuationSeparator" w:id="0">
    <w:p w:rsidR="005610DA" w:rsidRDefault="005610DA" w:rsidP="0056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DA" w:rsidRDefault="005610DA" w:rsidP="005610DA">
      <w:pPr>
        <w:spacing w:after="0" w:line="240" w:lineRule="auto"/>
      </w:pPr>
      <w:r>
        <w:separator/>
      </w:r>
    </w:p>
  </w:footnote>
  <w:footnote w:type="continuationSeparator" w:id="0">
    <w:p w:rsidR="005610DA" w:rsidRDefault="005610DA" w:rsidP="0056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05DE"/>
    <w:multiLevelType w:val="hybridMultilevel"/>
    <w:tmpl w:val="98BE16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30"/>
    <w:rsid w:val="0014670C"/>
    <w:rsid w:val="0015660A"/>
    <w:rsid w:val="00166FD9"/>
    <w:rsid w:val="00416177"/>
    <w:rsid w:val="005610DA"/>
    <w:rsid w:val="005C6082"/>
    <w:rsid w:val="005E0E5F"/>
    <w:rsid w:val="006A172D"/>
    <w:rsid w:val="0070633E"/>
    <w:rsid w:val="00735F07"/>
    <w:rsid w:val="00846A30"/>
    <w:rsid w:val="00857746"/>
    <w:rsid w:val="009751F4"/>
    <w:rsid w:val="00A13817"/>
    <w:rsid w:val="00AC6646"/>
    <w:rsid w:val="00CA3372"/>
    <w:rsid w:val="00D14FC1"/>
    <w:rsid w:val="00E0471B"/>
    <w:rsid w:val="00E34E13"/>
    <w:rsid w:val="00E504A4"/>
    <w:rsid w:val="00E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D0BE"/>
  <w15:docId w15:val="{7D231609-22B9-4AE7-9C18-AC8E21D4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17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10DA"/>
  </w:style>
  <w:style w:type="paragraph" w:styleId="Rodap">
    <w:name w:val="footer"/>
    <w:basedOn w:val="Normal"/>
    <w:link w:val="RodapCarter"/>
    <w:unhideWhenUsed/>
    <w:rsid w:val="005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10DA"/>
  </w:style>
  <w:style w:type="paragraph" w:styleId="Textodebalo">
    <w:name w:val="Balloon Text"/>
    <w:basedOn w:val="Normal"/>
    <w:link w:val="TextodebaloCarter"/>
    <w:uiPriority w:val="99"/>
    <w:semiHidden/>
    <w:unhideWhenUsed/>
    <w:rsid w:val="0097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75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Fernandes</dc:creator>
  <cp:lastModifiedBy>Fábio Miguel Silva Fernandes</cp:lastModifiedBy>
  <cp:revision>5</cp:revision>
  <cp:lastPrinted>2017-03-22T15:12:00Z</cp:lastPrinted>
  <dcterms:created xsi:type="dcterms:W3CDTF">2017-03-22T10:28:00Z</dcterms:created>
  <dcterms:modified xsi:type="dcterms:W3CDTF">2019-02-22T09:50:00Z</dcterms:modified>
</cp:coreProperties>
</file>